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32C" w:rsidRPr="00DC5ACE" w:rsidRDefault="00CB332C" w:rsidP="00CB332C">
      <w:pPr>
        <w:pStyle w:val="Nagwek1"/>
        <w:jc w:val="both"/>
        <w:rPr>
          <w:lang w:val="en-GB"/>
        </w:rPr>
      </w:pPr>
      <w:bookmarkStart w:id="0" w:name="_GoBack"/>
      <w:bookmarkEnd w:id="0"/>
      <w:r w:rsidRPr="00DC5ACE">
        <w:rPr>
          <w:lang w:val="en-GB"/>
        </w:rPr>
        <w:t>Autobiography</w:t>
      </w:r>
    </w:p>
    <w:p w:rsidR="00CB332C" w:rsidRPr="00DC5ACE" w:rsidRDefault="00CB332C" w:rsidP="00CB332C">
      <w:pPr>
        <w:jc w:val="both"/>
        <w:rPr>
          <w:b/>
          <w:bCs/>
          <w:lang w:val="en-GB"/>
        </w:rPr>
      </w:pPr>
      <w:r w:rsidRPr="00DC5ACE">
        <w:rPr>
          <w:b/>
          <w:bCs/>
          <w:lang w:val="en-GB"/>
        </w:rPr>
        <w:t>About the Journal</w:t>
      </w:r>
    </w:p>
    <w:p w:rsidR="00CB332C" w:rsidRPr="00DC5ACE" w:rsidRDefault="00CB332C" w:rsidP="00CB332C">
      <w:pPr>
        <w:jc w:val="both"/>
        <w:rPr>
          <w:b/>
          <w:bCs/>
          <w:lang w:val="en-GB"/>
        </w:rPr>
      </w:pPr>
      <w:r w:rsidRPr="00DC5ACE">
        <w:rPr>
          <w:b/>
          <w:bCs/>
          <w:lang w:val="en-GB"/>
        </w:rPr>
        <w:t>«Autobiography. Literature. Culture. Media»</w:t>
      </w:r>
    </w:p>
    <w:p w:rsidR="00CB332C" w:rsidRPr="00DC5ACE" w:rsidRDefault="00CB332C" w:rsidP="00CB332C">
      <w:pPr>
        <w:jc w:val="both"/>
        <w:rPr>
          <w:lang w:val="en-GB"/>
        </w:rPr>
      </w:pPr>
      <w:r w:rsidRPr="00DC5ACE">
        <w:rPr>
          <w:lang w:val="en-GB"/>
        </w:rPr>
        <w:t>A scientific journal of the Faculty of Philology of the Szczecin University</w:t>
      </w:r>
    </w:p>
    <w:p w:rsidR="00CB332C" w:rsidRPr="00DC5ACE" w:rsidRDefault="00CB332C" w:rsidP="00CB332C">
      <w:pPr>
        <w:jc w:val="both"/>
        <w:rPr>
          <w:lang w:val="en-GB"/>
        </w:rPr>
      </w:pPr>
      <w:r w:rsidRPr="00DC5ACE">
        <w:rPr>
          <w:lang w:val="en-GB"/>
        </w:rPr>
        <w:t xml:space="preserve">In </w:t>
      </w:r>
      <w:r w:rsidRPr="00DC5ACE">
        <w:rPr>
          <w:bCs/>
          <w:lang w:val="en-GB"/>
        </w:rPr>
        <w:t>«Autobiography</w:t>
      </w:r>
      <w:r>
        <w:rPr>
          <w:bCs/>
          <w:lang w:val="en-GB"/>
        </w:rPr>
        <w:t>…</w:t>
      </w:r>
      <w:r w:rsidRPr="00DC5ACE">
        <w:rPr>
          <w:bCs/>
          <w:lang w:val="en-GB"/>
        </w:rPr>
        <w:t xml:space="preserve">» we analyse the evolution of old autobiographical sources (letters, autobiographies, </w:t>
      </w:r>
      <w:proofErr w:type="spellStart"/>
      <w:r w:rsidRPr="00DC5ACE">
        <w:rPr>
          <w:bCs/>
          <w:i/>
          <w:lang w:val="en-GB"/>
        </w:rPr>
        <w:t>silvae</w:t>
      </w:r>
      <w:proofErr w:type="spellEnd"/>
      <w:r w:rsidRPr="00DC5ACE">
        <w:rPr>
          <w:bCs/>
          <w:i/>
          <w:lang w:val="en-GB"/>
        </w:rPr>
        <w:t xml:space="preserve"> </w:t>
      </w:r>
      <w:proofErr w:type="spellStart"/>
      <w:r w:rsidRPr="00DC5ACE">
        <w:rPr>
          <w:bCs/>
          <w:i/>
          <w:lang w:val="en-GB"/>
        </w:rPr>
        <w:t>rerum</w:t>
      </w:r>
      <w:proofErr w:type="spellEnd"/>
      <w:r w:rsidRPr="00DC5ACE">
        <w:rPr>
          <w:bCs/>
          <w:lang w:val="en-GB"/>
        </w:rPr>
        <w:t xml:space="preserve">, diaries, memoirs, etc.), as well as their present-day variants (emails, blogs, internet autobiographical comic strips, profiles on FB, internet family chronicles, etc.). We ask the question how the new forms affect the personal narratives and how they modify the present-day ways of expression, also by introducing other arts. To put it briefly, we describe a wide variety of multimedia biography, which becomes more and more popular. </w:t>
      </w:r>
    </w:p>
    <w:p w:rsidR="00CB332C" w:rsidRPr="00DC5ACE" w:rsidRDefault="00CB332C" w:rsidP="00CB332C">
      <w:pPr>
        <w:jc w:val="both"/>
        <w:rPr>
          <w:lang w:val="en-GB"/>
        </w:rPr>
      </w:pPr>
      <w:r w:rsidRPr="00DC5ACE">
        <w:rPr>
          <w:lang w:val="en-GB"/>
        </w:rPr>
        <w:t xml:space="preserve">The term ‘autobiography’, which is included in the title of the scientific journal of the Philological Faculty of the Szczecin University, allows insights into the culture from a different perspective, which does not mean restricting the point of view to one aspect. The autobiographical need, in the opinion of the Editorial Staff, triggers not only tales but research methods and styles of critical narration as well. We present both analyses of actual autobiographical practices and scientific descriptions of concepts of Polish and foreign scholars concerning the title category of our Journal. One of the topics of our Journal is the regional identity, treated in the order of biographies reconstructed in the form of reminiscences, a diary, an essay, a scientific monograph, a novel, a film, a blog, a press polemic, etc., typical of the present day.   </w:t>
      </w:r>
    </w:p>
    <w:p w:rsidR="00CB332C" w:rsidRPr="00DC5ACE" w:rsidRDefault="00CB332C" w:rsidP="00CB332C">
      <w:pPr>
        <w:jc w:val="both"/>
        <w:rPr>
          <w:lang w:val="en-GB"/>
        </w:rPr>
      </w:pPr>
      <w:r w:rsidRPr="00DC5ACE">
        <w:rPr>
          <w:lang w:val="en-GB"/>
        </w:rPr>
        <w:t xml:space="preserve">The Journal is composed of the following sections: Theories, Emancipation, Fragments of Autobiographies, Autobiographical Practices, Dictionary of Autobiographical Writing, Biographies, </w:t>
      </w:r>
      <w:r>
        <w:rPr>
          <w:lang w:val="en-GB"/>
        </w:rPr>
        <w:t xml:space="preserve">and </w:t>
      </w:r>
      <w:r w:rsidRPr="00DC5ACE">
        <w:rPr>
          <w:lang w:val="en-GB"/>
        </w:rPr>
        <w:t>Analyses.</w:t>
      </w:r>
    </w:p>
    <w:p w:rsidR="00CB332C" w:rsidRPr="00DC5ACE" w:rsidRDefault="00CB332C" w:rsidP="00CB332C">
      <w:pPr>
        <w:jc w:val="both"/>
        <w:rPr>
          <w:lang w:val="en-GB"/>
        </w:rPr>
      </w:pPr>
      <w:r w:rsidRPr="00DC5ACE">
        <w:rPr>
          <w:bCs/>
          <w:lang w:val="en-GB"/>
        </w:rPr>
        <w:t xml:space="preserve">«Autobiography. Literature. Culture. Media» </w:t>
      </w:r>
      <w:r w:rsidRPr="00DC5ACE">
        <w:rPr>
          <w:lang w:val="en-GB"/>
        </w:rPr>
        <w:t>is published twice a year.</w:t>
      </w:r>
    </w:p>
    <w:p w:rsidR="00CB332C" w:rsidRPr="00DC5ACE" w:rsidRDefault="00CB332C" w:rsidP="00CB332C">
      <w:pPr>
        <w:jc w:val="both"/>
        <w:rPr>
          <w:lang w:val="en-GB"/>
        </w:rPr>
      </w:pPr>
      <w:r w:rsidRPr="00DC5ACE">
        <w:rPr>
          <w:lang w:val="en-GB"/>
        </w:rPr>
        <w:t>Each issue of the Journal is monographic in character.</w:t>
      </w:r>
    </w:p>
    <w:p w:rsidR="00CB332C" w:rsidRPr="00DC5ACE" w:rsidRDefault="00CB332C" w:rsidP="00CB332C">
      <w:pPr>
        <w:jc w:val="both"/>
        <w:rPr>
          <w:lang w:val="en-GB"/>
        </w:rPr>
      </w:pPr>
      <w:r w:rsidRPr="00DC5ACE">
        <w:rPr>
          <w:lang w:val="en-GB"/>
        </w:rPr>
        <w:t>The editors of the issues published so far:</w:t>
      </w:r>
    </w:p>
    <w:p w:rsidR="00CB332C" w:rsidRPr="00DC5ACE" w:rsidRDefault="00CB332C" w:rsidP="00CB332C">
      <w:pPr>
        <w:jc w:val="both"/>
        <w:rPr>
          <w:lang w:val="en-GB"/>
        </w:rPr>
      </w:pPr>
      <w:r w:rsidRPr="00DC5ACE">
        <w:rPr>
          <w:lang w:val="en-GB"/>
        </w:rPr>
        <w:t xml:space="preserve">– </w:t>
      </w:r>
      <w:proofErr w:type="spellStart"/>
      <w:r w:rsidRPr="00DC5ACE">
        <w:rPr>
          <w:lang w:val="en-GB"/>
        </w:rPr>
        <w:t>dr</w:t>
      </w:r>
      <w:proofErr w:type="spellEnd"/>
      <w:r w:rsidRPr="00DC5ACE">
        <w:rPr>
          <w:lang w:val="en-GB"/>
        </w:rPr>
        <w:t xml:space="preserve"> Maciej Duda (US): </w:t>
      </w:r>
      <w:r w:rsidRPr="00DC5ACE">
        <w:rPr>
          <w:bCs/>
          <w:lang w:val="en-GB"/>
        </w:rPr>
        <w:t>«Autobiography»</w:t>
      </w:r>
      <w:r w:rsidRPr="00DC5ACE">
        <w:rPr>
          <w:lang w:val="en-GB"/>
        </w:rPr>
        <w:t xml:space="preserve"> 2016, no 1 (6)</w:t>
      </w:r>
    </w:p>
    <w:p w:rsidR="00CB332C" w:rsidRPr="00DC5ACE" w:rsidRDefault="00CB332C" w:rsidP="00CB332C">
      <w:pPr>
        <w:jc w:val="both"/>
        <w:rPr>
          <w:lang w:val="en-GB"/>
        </w:rPr>
      </w:pPr>
      <w:r w:rsidRPr="00DC5ACE">
        <w:rPr>
          <w:lang w:val="en-GB"/>
        </w:rPr>
        <w:t>The Journal is indexed in the bases:</w:t>
      </w:r>
    </w:p>
    <w:p w:rsidR="00CB332C" w:rsidRPr="00DC5ACE" w:rsidRDefault="00CB332C" w:rsidP="00CB332C">
      <w:pPr>
        <w:jc w:val="both"/>
        <w:rPr>
          <w:lang w:val="en-GB"/>
        </w:rPr>
      </w:pPr>
      <w:r w:rsidRPr="00DC5ACE">
        <w:rPr>
          <w:lang w:val="en-GB"/>
        </w:rPr>
        <w:t>According to the Ministry of Science and Higher Education the Journal is ranked 8 points.</w:t>
      </w:r>
    </w:p>
    <w:p w:rsidR="00CB332C" w:rsidRPr="00DC5ACE" w:rsidRDefault="00CB332C" w:rsidP="00CB332C">
      <w:pPr>
        <w:jc w:val="both"/>
        <w:rPr>
          <w:lang w:val="en-GB"/>
        </w:rPr>
      </w:pPr>
      <w:r w:rsidRPr="00DC5ACE">
        <w:rPr>
          <w:lang w:val="en-GB"/>
        </w:rPr>
        <w:t>The Scientific Publishing House of the Szczecin University is the publisher of the Journal.</w:t>
      </w:r>
    </w:p>
    <w:p w:rsidR="00CB332C" w:rsidRPr="00DC5ACE" w:rsidRDefault="00CB332C" w:rsidP="00CB332C">
      <w:pPr>
        <w:jc w:val="both"/>
        <w:rPr>
          <w:lang w:val="en-GB"/>
        </w:rPr>
      </w:pPr>
      <w:r w:rsidRPr="00DC5ACE">
        <w:rPr>
          <w:lang w:val="en-GB"/>
        </w:rPr>
        <w:t xml:space="preserve">The Journal is supported by </w:t>
      </w:r>
      <w:proofErr w:type="spellStart"/>
      <w:r w:rsidRPr="00DC5ACE">
        <w:rPr>
          <w:bCs/>
          <w:i/>
          <w:lang w:val="en-GB"/>
        </w:rPr>
        <w:t>Polskie</w:t>
      </w:r>
      <w:proofErr w:type="spellEnd"/>
      <w:r w:rsidRPr="00DC5ACE">
        <w:rPr>
          <w:bCs/>
          <w:i/>
          <w:lang w:val="en-GB"/>
        </w:rPr>
        <w:t xml:space="preserve"> </w:t>
      </w:r>
      <w:proofErr w:type="spellStart"/>
      <w:r w:rsidRPr="00DC5ACE">
        <w:rPr>
          <w:bCs/>
          <w:i/>
          <w:lang w:val="en-GB"/>
        </w:rPr>
        <w:t>Towarzystwo</w:t>
      </w:r>
      <w:proofErr w:type="spellEnd"/>
      <w:r w:rsidRPr="00DC5ACE">
        <w:rPr>
          <w:bCs/>
          <w:i/>
          <w:lang w:val="en-GB"/>
        </w:rPr>
        <w:t xml:space="preserve"> </w:t>
      </w:r>
      <w:proofErr w:type="spellStart"/>
      <w:r w:rsidRPr="00DC5ACE">
        <w:rPr>
          <w:bCs/>
          <w:i/>
          <w:lang w:val="en-GB"/>
        </w:rPr>
        <w:t>Autobiograficzne</w:t>
      </w:r>
      <w:proofErr w:type="spellEnd"/>
      <w:r w:rsidRPr="00DC5ACE">
        <w:rPr>
          <w:bCs/>
          <w:lang w:val="en-GB"/>
        </w:rPr>
        <w:t xml:space="preserve"> (PTA, English: Polish Autobiographical Society</w:t>
      </w:r>
      <w:r>
        <w:rPr>
          <w:bCs/>
          <w:lang w:val="en-GB"/>
        </w:rPr>
        <w:t>, PAS</w:t>
      </w:r>
      <w:r w:rsidRPr="00DC5ACE">
        <w:rPr>
          <w:bCs/>
          <w:lang w:val="en-GB"/>
        </w:rPr>
        <w:t>).</w:t>
      </w:r>
    </w:p>
    <w:p w:rsidR="00CB332C" w:rsidRPr="00DC5ACE" w:rsidRDefault="00CB332C" w:rsidP="00CB332C">
      <w:pPr>
        <w:jc w:val="both"/>
        <w:rPr>
          <w:lang w:val="en-GB"/>
        </w:rPr>
      </w:pPr>
      <w:r w:rsidRPr="00DC5ACE">
        <w:rPr>
          <w:lang w:val="en-GB"/>
        </w:rPr>
        <w:t>The paper version of the Journal may be purchased in the Bookshop of the Publishing House of the Szczecin University.</w:t>
      </w:r>
    </w:p>
    <w:p w:rsidR="00CB332C" w:rsidRPr="00DC5ACE" w:rsidRDefault="00CB332C" w:rsidP="00CB332C">
      <w:pPr>
        <w:jc w:val="both"/>
        <w:rPr>
          <w:lang w:val="en-GB"/>
        </w:rPr>
      </w:pPr>
      <w:r w:rsidRPr="00DC5ACE">
        <w:rPr>
          <w:lang w:val="en-GB"/>
        </w:rPr>
        <w:lastRenderedPageBreak/>
        <w:t xml:space="preserve">Any news concerning the Journal may be found on the Journal’s website and </w:t>
      </w:r>
      <w:r w:rsidRPr="00DC5ACE">
        <w:rPr>
          <w:color w:val="0000FF"/>
          <w:u w:val="single"/>
          <w:lang w:val="en-GB"/>
        </w:rPr>
        <w:t>here</w:t>
      </w:r>
      <w:r w:rsidRPr="00DC5ACE">
        <w:rPr>
          <w:lang w:val="en-GB"/>
        </w:rPr>
        <w:t>.</w:t>
      </w:r>
    </w:p>
    <w:p w:rsidR="00CB332C" w:rsidRDefault="00CB332C" w:rsidP="00CB332C">
      <w:pPr>
        <w:jc w:val="both"/>
        <w:rPr>
          <w:b/>
          <w:lang w:val="en-GB"/>
        </w:rPr>
      </w:pPr>
      <w:r>
        <w:rPr>
          <w:b/>
          <w:lang w:val="en-GB"/>
        </w:rPr>
        <w:t xml:space="preserve">Editorial Staff and </w:t>
      </w:r>
      <w:r w:rsidRPr="00B3311D">
        <w:rPr>
          <w:b/>
          <w:lang w:val="en-GB"/>
        </w:rPr>
        <w:t>Scientific Council</w:t>
      </w:r>
    </w:p>
    <w:p w:rsidR="00CB332C" w:rsidRPr="00B3311D" w:rsidRDefault="00CB332C" w:rsidP="00CB332C">
      <w:pPr>
        <w:jc w:val="both"/>
        <w:rPr>
          <w:b/>
          <w:lang w:val="en-GB"/>
        </w:rPr>
      </w:pPr>
      <w:r>
        <w:rPr>
          <w:b/>
          <w:lang w:val="en-GB"/>
        </w:rPr>
        <w:t>Editorial Office:</w:t>
      </w:r>
    </w:p>
    <w:p w:rsidR="00CB332C" w:rsidRPr="00B032E4" w:rsidRDefault="00CB332C" w:rsidP="00CB332C">
      <w:pPr>
        <w:jc w:val="both"/>
        <w:rPr>
          <w:lang w:val="en-GB"/>
        </w:rPr>
      </w:pPr>
      <w:r>
        <w:rPr>
          <w:lang w:val="en-GB"/>
        </w:rPr>
        <w:t>Editors-in-Chief:</w:t>
      </w:r>
    </w:p>
    <w:p w:rsidR="00CB332C" w:rsidRPr="00B032E4" w:rsidRDefault="00CB332C" w:rsidP="00CB332C">
      <w:pPr>
        <w:jc w:val="both"/>
        <w:rPr>
          <w:lang w:val="en-GB"/>
        </w:rPr>
      </w:pPr>
      <w:r>
        <w:rPr>
          <w:lang w:val="en-GB"/>
        </w:rPr>
        <w:t>Editorial Secretary</w:t>
      </w:r>
      <w:r w:rsidRPr="00B032E4">
        <w:rPr>
          <w:lang w:val="en-GB"/>
        </w:rPr>
        <w:t>:</w:t>
      </w:r>
    </w:p>
    <w:p w:rsidR="00CB332C" w:rsidRPr="00B032E4" w:rsidRDefault="00CB332C" w:rsidP="00CB332C">
      <w:pPr>
        <w:jc w:val="both"/>
        <w:rPr>
          <w:lang w:val="en-GB"/>
        </w:rPr>
      </w:pPr>
      <w:r>
        <w:rPr>
          <w:lang w:val="en-GB"/>
        </w:rPr>
        <w:t>Scientific Council:</w:t>
      </w:r>
    </w:p>
    <w:p w:rsidR="00CB332C" w:rsidRPr="00DC5ACE" w:rsidRDefault="00CB332C" w:rsidP="00CB332C">
      <w:pPr>
        <w:jc w:val="both"/>
        <w:rPr>
          <w:b/>
          <w:bCs/>
          <w:lang w:val="en-GB"/>
        </w:rPr>
      </w:pPr>
      <w:r w:rsidRPr="00DC5ACE">
        <w:rPr>
          <w:b/>
          <w:bCs/>
          <w:lang w:val="en-GB"/>
        </w:rPr>
        <w:t>Reviewing Rules</w:t>
      </w:r>
    </w:p>
    <w:p w:rsidR="00CB332C" w:rsidRPr="00DC5ACE" w:rsidRDefault="00CB332C" w:rsidP="00CB332C">
      <w:pPr>
        <w:jc w:val="both"/>
        <w:rPr>
          <w:b/>
          <w:bCs/>
          <w:lang w:val="en-GB"/>
        </w:rPr>
      </w:pPr>
      <w:r w:rsidRPr="00DC5ACE">
        <w:rPr>
          <w:b/>
          <w:bCs/>
          <w:lang w:val="en-GB"/>
        </w:rPr>
        <w:t>The reviewing procedure of «Autobiography. Literature. Culture. Media»:</w:t>
      </w:r>
    </w:p>
    <w:p w:rsidR="00CB332C" w:rsidRPr="00DC5ACE" w:rsidRDefault="00CB332C" w:rsidP="00CB332C">
      <w:pPr>
        <w:jc w:val="both"/>
        <w:rPr>
          <w:lang w:val="en-GB"/>
        </w:rPr>
      </w:pPr>
      <w:r w:rsidRPr="00DC5ACE">
        <w:rPr>
          <w:lang w:val="en-GB"/>
        </w:rPr>
        <w:t>1. After receiving a text sent by an author the Editorial Staff assess it according to its conformity with the profile of the Journal, formal requirements and language correctness.</w:t>
      </w:r>
    </w:p>
    <w:p w:rsidR="00CB332C" w:rsidRPr="00DC5ACE" w:rsidRDefault="00CB332C" w:rsidP="00CB332C">
      <w:pPr>
        <w:jc w:val="both"/>
        <w:rPr>
          <w:lang w:val="en-GB"/>
        </w:rPr>
      </w:pPr>
      <w:r w:rsidRPr="00DC5ACE">
        <w:rPr>
          <w:lang w:val="en-GB"/>
        </w:rPr>
        <w:t>2. If the editors-in-chief have accepted the text, it is submitted to a reviewing process.</w:t>
      </w:r>
    </w:p>
    <w:p w:rsidR="00CB332C" w:rsidRPr="00DC5ACE" w:rsidRDefault="00CB332C" w:rsidP="00CB332C">
      <w:pPr>
        <w:jc w:val="both"/>
        <w:rPr>
          <w:lang w:val="en-GB"/>
        </w:rPr>
      </w:pPr>
      <w:r w:rsidRPr="00DC5ACE">
        <w:rPr>
          <w:lang w:val="en-GB"/>
        </w:rPr>
        <w:t xml:space="preserve">3. Each article is reviewed by at least two independent reviewers that are not affiliated to the institution represented by the author; the reviewers have been taken from the list published on the Journal’s website. </w:t>
      </w:r>
    </w:p>
    <w:p w:rsidR="00CB332C" w:rsidRDefault="00CB332C" w:rsidP="00CB332C">
      <w:pPr>
        <w:jc w:val="both"/>
        <w:rPr>
          <w:lang w:val="en-GB"/>
        </w:rPr>
      </w:pPr>
      <w:r w:rsidRPr="00DC5ACE">
        <w:rPr>
          <w:lang w:val="en-GB"/>
        </w:rPr>
        <w:t>4. The reviewers do not know the surname or the affiliation of the author, and the author does not know the reviewers’ surnames (the so-called double-blind review process). In other cases the</w:t>
      </w:r>
      <w:r>
        <w:rPr>
          <w:lang w:val="en-GB"/>
        </w:rPr>
        <w:t xml:space="preserve"> reviewer signs a declaration confirming the absence of any conflict of interest, i.e. confirming the absence of: mutual personal relations between the author and the reviewer (especially relatives up to second degree, or spouses); professional subordination; academic direct cooperation up to two years before.</w:t>
      </w:r>
    </w:p>
    <w:p w:rsidR="00CB332C" w:rsidRDefault="00CB332C" w:rsidP="00CB332C">
      <w:pPr>
        <w:jc w:val="both"/>
        <w:rPr>
          <w:lang w:val="en-GB"/>
        </w:rPr>
      </w:pPr>
      <w:r>
        <w:rPr>
          <w:lang w:val="en-GB"/>
        </w:rPr>
        <w:t>5. The review must be in written form and include an unequivocal decision whether to accept the article for publication (in the present form or after making the corrections suggested by the reviewer) or reject it.</w:t>
      </w:r>
    </w:p>
    <w:p w:rsidR="00CB332C" w:rsidRDefault="00CB332C" w:rsidP="00CB332C">
      <w:pPr>
        <w:jc w:val="both"/>
        <w:rPr>
          <w:lang w:val="en-GB"/>
        </w:rPr>
      </w:pPr>
      <w:r>
        <w:rPr>
          <w:lang w:val="en-GB"/>
        </w:rPr>
        <w:t>6. If the reviews are contradictory to each other, the article is sent to another external reviewer. If at least half of the reviews are positive after that stage, the article by virtue of the decision made by the editors-in-chief may be published.</w:t>
      </w:r>
    </w:p>
    <w:p w:rsidR="00CB332C" w:rsidRDefault="00CB332C" w:rsidP="00CB332C">
      <w:pPr>
        <w:jc w:val="both"/>
        <w:rPr>
          <w:lang w:val="en-GB"/>
        </w:rPr>
      </w:pPr>
      <w:r>
        <w:rPr>
          <w:lang w:val="en-GB"/>
        </w:rPr>
        <w:t>7. The author is notified of the result of the reviews and is allowed to read them.</w:t>
      </w:r>
    </w:p>
    <w:p w:rsidR="00CB332C" w:rsidRDefault="00CB332C" w:rsidP="00CB332C">
      <w:pPr>
        <w:jc w:val="both"/>
        <w:rPr>
          <w:lang w:val="en-GB"/>
        </w:rPr>
      </w:pPr>
      <w:r>
        <w:rPr>
          <w:lang w:val="en-GB"/>
        </w:rPr>
        <w:t>8. When the authors receive a positive review, they are asked to accept the final version to be published or to make corrections suggested by the reviewers.</w:t>
      </w:r>
    </w:p>
    <w:p w:rsidR="00CB332C" w:rsidRDefault="00CB332C" w:rsidP="00CB332C">
      <w:pPr>
        <w:jc w:val="both"/>
        <w:rPr>
          <w:lang w:val="en-GB"/>
        </w:rPr>
      </w:pPr>
      <w:r>
        <w:rPr>
          <w:lang w:val="en-GB"/>
        </w:rPr>
        <w:t>9. If there are more than one author, it is necessary to indicate the amount of work put into the article by each of the co-authors, which should be confirmed by a declaration signed by all of them.</w:t>
      </w:r>
    </w:p>
    <w:p w:rsidR="00CB332C" w:rsidRPr="00D14275" w:rsidRDefault="00CB332C" w:rsidP="00CB332C">
      <w:pPr>
        <w:jc w:val="both"/>
        <w:rPr>
          <w:lang w:val="en-GB"/>
        </w:rPr>
      </w:pPr>
      <w:r>
        <w:rPr>
          <w:lang w:val="en-GB"/>
        </w:rPr>
        <w:t>10. The author should make a statement that the text submitted has not been published anywhere else.</w:t>
      </w:r>
    </w:p>
    <w:p w:rsidR="00CB332C" w:rsidRPr="00DC5ACE" w:rsidRDefault="00CB332C" w:rsidP="00CB332C">
      <w:pPr>
        <w:jc w:val="both"/>
        <w:rPr>
          <w:lang w:val="en-GB"/>
        </w:rPr>
      </w:pPr>
      <w:r w:rsidRPr="00DC5ACE">
        <w:rPr>
          <w:lang w:val="en-GB"/>
        </w:rPr>
        <w:lastRenderedPageBreak/>
        <w:t>11. The fi</w:t>
      </w:r>
      <w:r>
        <w:rPr>
          <w:lang w:val="en-GB"/>
        </w:rPr>
        <w:t>nal decision as to the date of publishing the article</w:t>
      </w:r>
      <w:r w:rsidRPr="00DC5ACE">
        <w:rPr>
          <w:lang w:val="en-GB"/>
        </w:rPr>
        <w:t xml:space="preserve"> is up to the Editors-in-chief.</w:t>
      </w:r>
    </w:p>
    <w:p w:rsidR="00CB332C" w:rsidRPr="00DC5ACE" w:rsidRDefault="00CB332C" w:rsidP="00CB332C">
      <w:pPr>
        <w:jc w:val="both"/>
        <w:rPr>
          <w:lang w:val="en-GB"/>
        </w:rPr>
      </w:pPr>
      <w:r w:rsidRPr="00DC5ACE">
        <w:rPr>
          <w:lang w:val="en-GB"/>
        </w:rPr>
        <w:t>12. In case of texts written in a foreign language, at least one of the reviewers should be affiliated to a foreign institution</w:t>
      </w:r>
      <w:r>
        <w:rPr>
          <w:lang w:val="en-GB"/>
        </w:rPr>
        <w:t xml:space="preserve"> from a country</w:t>
      </w:r>
      <w:r w:rsidRPr="00DC5ACE">
        <w:rPr>
          <w:lang w:val="en-GB"/>
        </w:rPr>
        <w:t xml:space="preserve"> other than the one of the author.  </w:t>
      </w:r>
    </w:p>
    <w:p w:rsidR="00CB332C" w:rsidRPr="00DC5ACE" w:rsidRDefault="00CB332C" w:rsidP="00CB332C">
      <w:pPr>
        <w:jc w:val="both"/>
        <w:rPr>
          <w:lang w:val="en-GB"/>
        </w:rPr>
      </w:pPr>
      <w:r w:rsidRPr="00DC5ACE">
        <w:rPr>
          <w:lang w:val="en-GB"/>
        </w:rPr>
        <w:t xml:space="preserve">The reviewing form and the declaration to download </w:t>
      </w:r>
      <w:r w:rsidRPr="00DC5ACE">
        <w:rPr>
          <w:color w:val="0000FF"/>
          <w:u w:val="single"/>
          <w:lang w:val="en-GB"/>
        </w:rPr>
        <w:t>here</w:t>
      </w:r>
      <w:r w:rsidRPr="00DC5ACE">
        <w:rPr>
          <w:lang w:val="en-GB"/>
        </w:rPr>
        <w:t>.</w:t>
      </w:r>
    </w:p>
    <w:p w:rsidR="00CB332C" w:rsidRPr="00DC5ACE" w:rsidRDefault="00CB332C" w:rsidP="00CB332C">
      <w:pPr>
        <w:jc w:val="both"/>
        <w:rPr>
          <w:b/>
          <w:bCs/>
          <w:lang w:val="en-GB"/>
        </w:rPr>
      </w:pPr>
      <w:r w:rsidRPr="00DC5ACE">
        <w:rPr>
          <w:b/>
          <w:bCs/>
          <w:lang w:val="en-GB"/>
        </w:rPr>
        <w:t>Reviewers’ List</w:t>
      </w:r>
    </w:p>
    <w:p w:rsidR="00CB332C" w:rsidRPr="00DC5ACE" w:rsidRDefault="00CB332C" w:rsidP="00CB332C">
      <w:pPr>
        <w:jc w:val="both"/>
        <w:rPr>
          <w:b/>
          <w:bCs/>
          <w:lang w:val="en-GB"/>
        </w:rPr>
      </w:pPr>
      <w:r w:rsidRPr="00DC5ACE">
        <w:rPr>
          <w:b/>
          <w:bCs/>
          <w:lang w:val="en-GB"/>
        </w:rPr>
        <w:t>Editorial Ethics</w:t>
      </w:r>
    </w:p>
    <w:p w:rsidR="00CB332C" w:rsidRPr="00DC5ACE" w:rsidRDefault="00CB332C" w:rsidP="00CB332C">
      <w:pPr>
        <w:jc w:val="both"/>
        <w:rPr>
          <w:lang w:val="en-GB"/>
        </w:rPr>
      </w:pPr>
      <w:r w:rsidRPr="00DC5ACE">
        <w:rPr>
          <w:lang w:val="en-GB"/>
        </w:rPr>
        <w:t>1. The Editorial Staff of the Journal observe the rules of editorial ethics based on the COPE documents (Committee on Publication Ethics) and the open access policy.</w:t>
      </w:r>
    </w:p>
    <w:p w:rsidR="00CB332C" w:rsidRPr="00DC5ACE" w:rsidRDefault="00CB332C" w:rsidP="00CB332C">
      <w:pPr>
        <w:jc w:val="both"/>
        <w:rPr>
          <w:lang w:val="en-GB"/>
        </w:rPr>
      </w:pPr>
      <w:r w:rsidRPr="00DC5ACE">
        <w:rPr>
          <w:lang w:val="en-GB"/>
        </w:rPr>
        <w:t>2. When the article has been written by more than one author, they are requested to give the amount of work each one of them has put into the publication.</w:t>
      </w:r>
    </w:p>
    <w:p w:rsidR="00CB332C" w:rsidRPr="00DC5ACE" w:rsidRDefault="00CB332C" w:rsidP="00CB332C">
      <w:pPr>
        <w:jc w:val="both"/>
        <w:rPr>
          <w:lang w:val="en-GB"/>
        </w:rPr>
      </w:pPr>
      <w:r w:rsidRPr="00DC5ACE">
        <w:rPr>
          <w:lang w:val="en-GB"/>
        </w:rPr>
        <w:t>2. Authors should disclose the financing source</w:t>
      </w:r>
      <w:r>
        <w:rPr>
          <w:lang w:val="en-GB"/>
        </w:rPr>
        <w:t>(s)</w:t>
      </w:r>
      <w:r w:rsidRPr="00DC5ACE">
        <w:rPr>
          <w:lang w:val="en-GB"/>
        </w:rPr>
        <w:t xml:space="preserve"> of their research, for example a research grant or scientific scholarship. The information should be included in the first foot/endnote.</w:t>
      </w:r>
    </w:p>
    <w:p w:rsidR="00CB332C" w:rsidRPr="00DC5ACE" w:rsidRDefault="00CB332C" w:rsidP="00CB332C">
      <w:pPr>
        <w:pStyle w:val="Nagwek3"/>
        <w:jc w:val="both"/>
        <w:rPr>
          <w:b w:val="0"/>
          <w:color w:val="000000" w:themeColor="text1"/>
          <w:lang w:val="en-GB"/>
        </w:rPr>
      </w:pPr>
      <w:r w:rsidRPr="00DC5ACE">
        <w:rPr>
          <w:rStyle w:val="Pogrubienie"/>
          <w:color w:val="000000" w:themeColor="text1"/>
          <w:lang w:val="en-GB"/>
        </w:rPr>
        <w:t>For Authors</w:t>
      </w:r>
    </w:p>
    <w:p w:rsidR="00CB332C" w:rsidRPr="00DC5ACE" w:rsidRDefault="00CB332C" w:rsidP="00CB332C">
      <w:pPr>
        <w:pStyle w:val="NormalnyWeb"/>
        <w:jc w:val="both"/>
        <w:rPr>
          <w:rStyle w:val="Pogrubienie"/>
          <w:rFonts w:eastAsiaTheme="majorEastAsia"/>
          <w:lang w:val="en-GB"/>
        </w:rPr>
      </w:pPr>
      <w:r w:rsidRPr="00DC5ACE">
        <w:rPr>
          <w:rStyle w:val="Pogrubienie"/>
          <w:rFonts w:eastAsiaTheme="majorEastAsia"/>
          <w:lang w:val="en-GB"/>
        </w:rPr>
        <w:t>GUIDELINES FOR PREPARING AN ARTICLE FOR PUBLICATION IN «AUTOBIOGRAPHY</w:t>
      </w:r>
      <w:r>
        <w:rPr>
          <w:rStyle w:val="Pogrubienie"/>
          <w:rFonts w:eastAsiaTheme="majorEastAsia"/>
          <w:lang w:val="en-GB"/>
        </w:rPr>
        <w:t>…</w:t>
      </w:r>
      <w:r w:rsidRPr="00DC5ACE">
        <w:rPr>
          <w:rStyle w:val="Pogrubienie"/>
          <w:rFonts w:eastAsiaTheme="majorEastAsia"/>
          <w:lang w:val="en-GB"/>
        </w:rPr>
        <w:t>»</w:t>
      </w:r>
    </w:p>
    <w:p w:rsidR="00CB332C" w:rsidRPr="00DC5ACE" w:rsidRDefault="00CB332C" w:rsidP="00CB332C">
      <w:pPr>
        <w:pStyle w:val="NormalnyWeb"/>
        <w:jc w:val="both"/>
        <w:rPr>
          <w:rStyle w:val="Pogrubienie"/>
          <w:rFonts w:eastAsiaTheme="majorEastAsia"/>
          <w:b w:val="0"/>
          <w:lang w:val="en-GB"/>
        </w:rPr>
      </w:pPr>
      <w:r w:rsidRPr="00DC5ACE">
        <w:rPr>
          <w:rStyle w:val="Pogrubienie"/>
          <w:rFonts w:eastAsiaTheme="majorEastAsia"/>
          <w:lang w:val="en-GB"/>
        </w:rPr>
        <w:t>The size of the text should not be smaller than 20,000-25,000 characters with spaces.</w:t>
      </w:r>
    </w:p>
    <w:p w:rsidR="00CB332C" w:rsidRPr="00DC5ACE" w:rsidRDefault="00CB332C" w:rsidP="00CB332C">
      <w:pPr>
        <w:pStyle w:val="NormalnyWeb"/>
        <w:jc w:val="both"/>
        <w:rPr>
          <w:lang w:val="en-GB"/>
        </w:rPr>
      </w:pPr>
      <w:r w:rsidRPr="00DC5ACE">
        <w:rPr>
          <w:lang w:val="en-GB"/>
        </w:rPr>
        <w:t xml:space="preserve">The text will be accepted only if its citations and bibliographical notes are in conformity with </w:t>
      </w:r>
      <w:r w:rsidRPr="00DC5ACE">
        <w:rPr>
          <w:b/>
          <w:lang w:val="en-GB"/>
        </w:rPr>
        <w:t>the Chicago style</w:t>
      </w:r>
      <w:r w:rsidRPr="00DC5ACE">
        <w:rPr>
          <w:lang w:val="en-GB"/>
        </w:rPr>
        <w:t>; the rules of the Chicago style are in the file to download.</w:t>
      </w:r>
    </w:p>
    <w:p w:rsidR="00CB332C" w:rsidRPr="00DC5ACE" w:rsidRDefault="00CB332C" w:rsidP="00CB332C">
      <w:pPr>
        <w:pStyle w:val="NormalnyWeb"/>
        <w:jc w:val="both"/>
        <w:rPr>
          <w:lang w:val="en-GB"/>
        </w:rPr>
      </w:pPr>
      <w:r w:rsidRPr="00DC5ACE">
        <w:rPr>
          <w:lang w:val="en-GB"/>
        </w:rPr>
        <w:t>Authors are requested to prepare articles in conformity with the rules below.</w:t>
      </w:r>
    </w:p>
    <w:p w:rsidR="00CB332C" w:rsidRPr="00BB213B" w:rsidRDefault="00CB332C" w:rsidP="00CB332C">
      <w:pPr>
        <w:pStyle w:val="NormalnyWeb"/>
        <w:jc w:val="both"/>
        <w:rPr>
          <w:b/>
          <w:bCs/>
          <w:lang w:val="en-GB"/>
        </w:rPr>
      </w:pPr>
      <w:r w:rsidRPr="00BB213B">
        <w:rPr>
          <w:b/>
          <w:bCs/>
          <w:lang w:val="en-GB"/>
        </w:rPr>
        <w:t>Contact</w:t>
      </w:r>
    </w:p>
    <w:p w:rsidR="00CB332C" w:rsidRPr="00BB213B" w:rsidRDefault="00CB332C" w:rsidP="00CB332C">
      <w:pPr>
        <w:pStyle w:val="NormalnyWeb"/>
        <w:jc w:val="both"/>
        <w:rPr>
          <w:lang w:val="en-GB"/>
        </w:rPr>
      </w:pPr>
      <w:r w:rsidRPr="00BB213B">
        <w:rPr>
          <w:b/>
          <w:bCs/>
          <w:lang w:val="en-GB"/>
        </w:rPr>
        <w:t>Address of the Editorial Office:</w:t>
      </w:r>
    </w:p>
    <w:p w:rsidR="00CB332C" w:rsidRDefault="00CB332C" w:rsidP="00CB332C">
      <w:pPr>
        <w:pStyle w:val="NormalnyWeb"/>
        <w:spacing w:before="0" w:beforeAutospacing="0" w:after="0" w:afterAutospacing="0"/>
        <w:jc w:val="both"/>
        <w:rPr>
          <w:lang w:val="pl-PL"/>
        </w:rPr>
      </w:pPr>
      <w:r w:rsidRPr="005B4300">
        <w:rPr>
          <w:i/>
          <w:lang w:val="pl-PL"/>
        </w:rPr>
        <w:t>"Autobiografia. Literatura. Kultura. Media"</w:t>
      </w:r>
      <w:r>
        <w:rPr>
          <w:lang w:val="pl-PL"/>
        </w:rPr>
        <w:t xml:space="preserve"> (</w:t>
      </w:r>
      <w:r w:rsidRPr="00BB1F5B">
        <w:rPr>
          <w:bCs/>
          <w:lang w:val="pl-PL"/>
        </w:rPr>
        <w:t>«</w:t>
      </w:r>
      <w:proofErr w:type="spellStart"/>
      <w:r w:rsidRPr="00BB1F5B">
        <w:rPr>
          <w:bCs/>
          <w:lang w:val="pl-PL"/>
        </w:rPr>
        <w:t>Autobiography</w:t>
      </w:r>
      <w:proofErr w:type="spellEnd"/>
      <w:r w:rsidRPr="00BB1F5B">
        <w:rPr>
          <w:bCs/>
          <w:lang w:val="pl-PL"/>
        </w:rPr>
        <w:t xml:space="preserve">. </w:t>
      </w:r>
      <w:proofErr w:type="spellStart"/>
      <w:r w:rsidRPr="00BB1F5B">
        <w:rPr>
          <w:bCs/>
          <w:lang w:val="pl-PL"/>
        </w:rPr>
        <w:t>Literature</w:t>
      </w:r>
      <w:proofErr w:type="spellEnd"/>
      <w:r w:rsidRPr="00BB1F5B">
        <w:rPr>
          <w:bCs/>
          <w:lang w:val="pl-PL"/>
        </w:rPr>
        <w:t xml:space="preserve">. </w:t>
      </w:r>
      <w:proofErr w:type="spellStart"/>
      <w:r w:rsidRPr="00BB1F5B">
        <w:rPr>
          <w:bCs/>
          <w:lang w:val="pl-PL"/>
        </w:rPr>
        <w:t>Culture</w:t>
      </w:r>
      <w:proofErr w:type="spellEnd"/>
      <w:r w:rsidRPr="00BB1F5B">
        <w:rPr>
          <w:bCs/>
          <w:lang w:val="pl-PL"/>
        </w:rPr>
        <w:t>. Media»</w:t>
      </w:r>
      <w:r>
        <w:rPr>
          <w:lang w:val="pl-PL"/>
        </w:rPr>
        <w:t>)</w:t>
      </w:r>
    </w:p>
    <w:p w:rsidR="00CB332C" w:rsidRDefault="00CB332C" w:rsidP="00CB332C">
      <w:pPr>
        <w:pStyle w:val="NormalnyWeb"/>
        <w:spacing w:before="0" w:beforeAutospacing="0" w:after="0" w:afterAutospacing="0"/>
        <w:jc w:val="both"/>
        <w:rPr>
          <w:lang w:val="pl-PL"/>
        </w:rPr>
      </w:pPr>
      <w:r>
        <w:rPr>
          <w:lang w:val="pl-PL"/>
        </w:rPr>
        <w:t>A</w:t>
      </w:r>
      <w:r w:rsidRPr="00264797">
        <w:rPr>
          <w:lang w:val="pl-PL"/>
        </w:rPr>
        <w:t>l.</w:t>
      </w:r>
      <w:r>
        <w:rPr>
          <w:lang w:val="pl-PL"/>
        </w:rPr>
        <w:t xml:space="preserve"> </w:t>
      </w:r>
      <w:r w:rsidRPr="00264797">
        <w:rPr>
          <w:lang w:val="pl-PL"/>
        </w:rPr>
        <w:t>Piastów</w:t>
      </w:r>
      <w:r>
        <w:rPr>
          <w:lang w:val="pl-PL"/>
        </w:rPr>
        <w:t xml:space="preserve"> </w:t>
      </w:r>
      <w:r w:rsidRPr="00264797">
        <w:rPr>
          <w:lang w:val="pl-PL"/>
        </w:rPr>
        <w:t>40b</w:t>
      </w:r>
    </w:p>
    <w:p w:rsidR="00CB332C" w:rsidRDefault="00CB332C" w:rsidP="00CB332C">
      <w:pPr>
        <w:pStyle w:val="NormalnyWeb"/>
        <w:spacing w:before="0" w:beforeAutospacing="0" w:after="0" w:afterAutospacing="0"/>
        <w:jc w:val="both"/>
        <w:rPr>
          <w:lang w:val="pl-PL"/>
        </w:rPr>
      </w:pPr>
      <w:r w:rsidRPr="00264797">
        <w:rPr>
          <w:lang w:val="pl-PL"/>
        </w:rPr>
        <w:t>71-065</w:t>
      </w:r>
      <w:r>
        <w:rPr>
          <w:lang w:val="pl-PL"/>
        </w:rPr>
        <w:t xml:space="preserve"> </w:t>
      </w:r>
      <w:r w:rsidRPr="00264797">
        <w:rPr>
          <w:lang w:val="pl-PL"/>
        </w:rPr>
        <w:t>Szczecin</w:t>
      </w:r>
    </w:p>
    <w:p w:rsidR="00CB332C" w:rsidRPr="00DC5ACE" w:rsidRDefault="00CB332C" w:rsidP="00CB332C">
      <w:pPr>
        <w:pStyle w:val="NormalnyWeb"/>
        <w:spacing w:before="0" w:beforeAutospacing="0" w:after="0" w:afterAutospacing="0"/>
        <w:jc w:val="both"/>
        <w:rPr>
          <w:lang w:val="en-GB"/>
        </w:rPr>
      </w:pPr>
      <w:r w:rsidRPr="00DC5ACE">
        <w:rPr>
          <w:lang w:val="en-GB"/>
        </w:rPr>
        <w:t>Poland</w:t>
      </w:r>
    </w:p>
    <w:p w:rsidR="00CB332C" w:rsidRPr="00DC5ACE" w:rsidRDefault="00CB332C" w:rsidP="00CB332C">
      <w:pPr>
        <w:pStyle w:val="NormalnyWeb"/>
        <w:jc w:val="both"/>
        <w:rPr>
          <w:lang w:val="en-GB"/>
        </w:rPr>
      </w:pPr>
      <w:r w:rsidRPr="00DC5ACE">
        <w:rPr>
          <w:lang w:val="en-GB"/>
        </w:rPr>
        <w:t>Profile on Facebook</w:t>
      </w:r>
    </w:p>
    <w:p w:rsidR="00CB332C" w:rsidRPr="00DC5ACE" w:rsidRDefault="00CB332C" w:rsidP="00CB332C">
      <w:pPr>
        <w:pStyle w:val="NormalnyWeb"/>
        <w:jc w:val="both"/>
        <w:rPr>
          <w:lang w:val="en-GB"/>
        </w:rPr>
      </w:pPr>
      <w:r w:rsidRPr="00DC5ACE">
        <w:rPr>
          <w:lang w:val="en-GB"/>
        </w:rPr>
        <w:t>Secretary of the Editorial Office and the website administrator</w:t>
      </w:r>
      <w:r w:rsidRPr="00DC5ACE">
        <w:rPr>
          <w:u w:val="single"/>
          <w:lang w:val="en-GB"/>
        </w:rPr>
        <w:t>:</w:t>
      </w:r>
    </w:p>
    <w:p w:rsidR="00576282" w:rsidRPr="00CB332C" w:rsidRDefault="00576282">
      <w:pPr>
        <w:rPr>
          <w:lang w:val="en-GB"/>
        </w:rPr>
      </w:pPr>
    </w:p>
    <w:sectPr w:rsidR="00576282" w:rsidRPr="00CB33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32C"/>
    <w:rsid w:val="00576282"/>
    <w:rsid w:val="00CB33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B332C"/>
    <w:rPr>
      <w:lang w:val="en-US"/>
    </w:rPr>
  </w:style>
  <w:style w:type="paragraph" w:styleId="Nagwek1">
    <w:name w:val="heading 1"/>
    <w:basedOn w:val="Normalny"/>
    <w:next w:val="Normalny"/>
    <w:link w:val="Nagwek1Znak"/>
    <w:uiPriority w:val="9"/>
    <w:qFormat/>
    <w:rsid w:val="00CB33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uiPriority w:val="9"/>
    <w:unhideWhenUsed/>
    <w:qFormat/>
    <w:rsid w:val="00CB332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B332C"/>
    <w:rPr>
      <w:rFonts w:asciiTheme="majorHAnsi" w:eastAsiaTheme="majorEastAsia" w:hAnsiTheme="majorHAnsi" w:cstheme="majorBidi"/>
      <w:b/>
      <w:bCs/>
      <w:color w:val="365F91" w:themeColor="accent1" w:themeShade="BF"/>
      <w:sz w:val="28"/>
      <w:szCs w:val="28"/>
      <w:lang w:val="en-US"/>
    </w:rPr>
  </w:style>
  <w:style w:type="character" w:customStyle="1" w:styleId="Nagwek3Znak">
    <w:name w:val="Nagłówek 3 Znak"/>
    <w:basedOn w:val="Domylnaczcionkaakapitu"/>
    <w:link w:val="Nagwek3"/>
    <w:uiPriority w:val="9"/>
    <w:rsid w:val="00CB332C"/>
    <w:rPr>
      <w:rFonts w:asciiTheme="majorHAnsi" w:eastAsiaTheme="majorEastAsia" w:hAnsiTheme="majorHAnsi" w:cstheme="majorBidi"/>
      <w:b/>
      <w:bCs/>
      <w:color w:val="4F81BD" w:themeColor="accent1"/>
      <w:lang w:val="en-US"/>
    </w:rPr>
  </w:style>
  <w:style w:type="character" w:styleId="Pogrubienie">
    <w:name w:val="Strong"/>
    <w:basedOn w:val="Domylnaczcionkaakapitu"/>
    <w:uiPriority w:val="22"/>
    <w:qFormat/>
    <w:rsid w:val="00CB332C"/>
    <w:rPr>
      <w:b/>
      <w:bCs/>
    </w:rPr>
  </w:style>
  <w:style w:type="paragraph" w:styleId="NormalnyWeb">
    <w:name w:val="Normal (Web)"/>
    <w:basedOn w:val="Normalny"/>
    <w:uiPriority w:val="99"/>
    <w:unhideWhenUsed/>
    <w:rsid w:val="00CB332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B332C"/>
    <w:rPr>
      <w:lang w:val="en-US"/>
    </w:rPr>
  </w:style>
  <w:style w:type="paragraph" w:styleId="Nagwek1">
    <w:name w:val="heading 1"/>
    <w:basedOn w:val="Normalny"/>
    <w:next w:val="Normalny"/>
    <w:link w:val="Nagwek1Znak"/>
    <w:uiPriority w:val="9"/>
    <w:qFormat/>
    <w:rsid w:val="00CB33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uiPriority w:val="9"/>
    <w:unhideWhenUsed/>
    <w:qFormat/>
    <w:rsid w:val="00CB332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B332C"/>
    <w:rPr>
      <w:rFonts w:asciiTheme="majorHAnsi" w:eastAsiaTheme="majorEastAsia" w:hAnsiTheme="majorHAnsi" w:cstheme="majorBidi"/>
      <w:b/>
      <w:bCs/>
      <w:color w:val="365F91" w:themeColor="accent1" w:themeShade="BF"/>
      <w:sz w:val="28"/>
      <w:szCs w:val="28"/>
      <w:lang w:val="en-US"/>
    </w:rPr>
  </w:style>
  <w:style w:type="character" w:customStyle="1" w:styleId="Nagwek3Znak">
    <w:name w:val="Nagłówek 3 Znak"/>
    <w:basedOn w:val="Domylnaczcionkaakapitu"/>
    <w:link w:val="Nagwek3"/>
    <w:uiPriority w:val="9"/>
    <w:rsid w:val="00CB332C"/>
    <w:rPr>
      <w:rFonts w:asciiTheme="majorHAnsi" w:eastAsiaTheme="majorEastAsia" w:hAnsiTheme="majorHAnsi" w:cstheme="majorBidi"/>
      <w:b/>
      <w:bCs/>
      <w:color w:val="4F81BD" w:themeColor="accent1"/>
      <w:lang w:val="en-US"/>
    </w:rPr>
  </w:style>
  <w:style w:type="character" w:styleId="Pogrubienie">
    <w:name w:val="Strong"/>
    <w:basedOn w:val="Domylnaczcionkaakapitu"/>
    <w:uiPriority w:val="22"/>
    <w:qFormat/>
    <w:rsid w:val="00CB332C"/>
    <w:rPr>
      <w:b/>
      <w:bCs/>
    </w:rPr>
  </w:style>
  <w:style w:type="paragraph" w:styleId="NormalnyWeb">
    <w:name w:val="Normal (Web)"/>
    <w:basedOn w:val="Normalny"/>
    <w:uiPriority w:val="99"/>
    <w:unhideWhenUsed/>
    <w:rsid w:val="00CB332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897</Words>
  <Characters>5382</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e.blicharska</dc:creator>
  <cp:lastModifiedBy>e.blicharska</cp:lastModifiedBy>
  <cp:revision>1</cp:revision>
  <dcterms:created xsi:type="dcterms:W3CDTF">2018-02-05T08:09:00Z</dcterms:created>
  <dcterms:modified xsi:type="dcterms:W3CDTF">2018-02-05T08:10:00Z</dcterms:modified>
</cp:coreProperties>
</file>